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Eyegasms Terms of Access</w:t>
      </w:r>
    </w:p>
    <w:p>
      <w:r>
        <w:t>Membership Is a Privilege.</w:t>
      </w:r>
    </w:p>
    <w:p>
      <w:pPr>
        <w:pStyle w:val="Heading2"/>
      </w:pPr>
      <w:r>
        <w:t>1. Acceptance of Terms</w:t>
      </w:r>
    </w:p>
    <w:p>
      <w:r>
        <w:t>Access to Eyegasms — the Digital Gentleman’s Club — is granted by invitation only. By joining, you agree to these Terms of Access and the associated Charter and Code of Conduct.</w:t>
      </w:r>
    </w:p>
    <w:p>
      <w:pPr>
        <w:pStyle w:val="Heading2"/>
      </w:pPr>
      <w:r>
        <w:t>2. Eligibility</w:t>
      </w:r>
    </w:p>
    <w:p>
      <w:r>
        <w:t>Members and creators must be at least 18 years old. Identity verification and age validation are required before access.</w:t>
      </w:r>
    </w:p>
    <w:p>
      <w:pPr>
        <w:pStyle w:val="Heading2"/>
      </w:pPr>
      <w:r>
        <w:t>3. Nature of the Platform</w:t>
      </w:r>
    </w:p>
    <w:p>
      <w:r>
        <w:t>Eyegasms provides digital experiences for artistic and entertainment purposes. The platform does not facilitate escorting, solicitation, or in-person sexual services.</w:t>
      </w:r>
    </w:p>
    <w:p>
      <w:pPr>
        <w:pStyle w:val="Heading2"/>
      </w:pPr>
      <w:r>
        <w:t>4. Membership Tiers &amp; Payments</w:t>
      </w:r>
    </w:p>
    <w:p>
      <w:r>
        <w:t>Memberships are subscription-based and billed securely. All memberships are non-transferable and non-refundable except for verified billing errors.</w:t>
      </w:r>
    </w:p>
    <w:p>
      <w:pPr>
        <w:pStyle w:val="Heading2"/>
      </w:pPr>
      <w:r>
        <w:t>5. Conduct &amp; Community</w:t>
      </w:r>
    </w:p>
    <w:p>
      <w:r>
        <w:t>All members and creators are bound by the Eyegasms Code of Conduct. Harassment, exploitation, or illegal activity is strictly prohibited.</w:t>
      </w:r>
    </w:p>
    <w:p>
      <w:pPr>
        <w:pStyle w:val="Heading2"/>
      </w:pPr>
      <w:r>
        <w:t>6. Intellectual Property</w:t>
      </w:r>
    </w:p>
    <w:p>
      <w:r>
        <w:t>All trademarks, visuals, and creative assets belong to Eyegasmic Group Holdings. Unauthorized reproduction or distribution is prohibited.</w:t>
      </w:r>
    </w:p>
    <w:p>
      <w:pPr>
        <w:pStyle w:val="Heading2"/>
      </w:pPr>
      <w:r>
        <w:t>7. Content Rights</w:t>
      </w:r>
    </w:p>
    <w:p>
      <w:r>
        <w:t>Creators retain ownership of their works but grant Eyegasms a license to host and display them. Members have viewing rights only; redistribution is forbidden.</w:t>
      </w:r>
    </w:p>
    <w:p>
      <w:pPr>
        <w:pStyle w:val="Heading2"/>
      </w:pPr>
      <w:r>
        <w:t>8. Liability &amp; Disclaimer</w:t>
      </w:r>
    </w:p>
    <w:p>
      <w:r>
        <w:t>Eyegasms provides an artistic entertainment experience on an 'as-is' basis. The company disclaims liability for user conduct or third-party content.</w:t>
      </w:r>
    </w:p>
    <w:p>
      <w:pPr>
        <w:pStyle w:val="Heading2"/>
      </w:pPr>
      <w:r>
        <w:t>9. Termination of Access</w:t>
      </w:r>
    </w:p>
    <w:p>
      <w:r>
        <w:t>Eyegasms may suspend or revoke membership without notice for conduct violations. Termination for cause does not relieve payment obligations.</w:t>
      </w:r>
    </w:p>
    <w:p>
      <w:pPr>
        <w:pStyle w:val="Heading2"/>
      </w:pPr>
      <w:r>
        <w:t>10. Governing Law &amp; Dispute Resolution</w:t>
      </w:r>
    </w:p>
    <w:p>
      <w:r>
        <w:t>These Terms are governed by the laws of Delaware. Disputes will be resolved by confidential arbitration in Los Angeles, California.</w:t>
      </w:r>
    </w:p>
    <w:p>
      <w:pPr>
        <w:pStyle w:val="Heading2"/>
      </w:pPr>
      <w:r>
        <w:t>11. Contact</w:t>
      </w:r>
    </w:p>
    <w:p>
      <w:r>
        <w:t>Eyegasms Digital Holdings LLC | Email: legal@eyegasms.com</w:t>
      </w:r>
    </w:p>
    <w:p>
      <w:pPr>
        <w:pStyle w:val="Heading2"/>
      </w:pPr>
      <w:r>
        <w:t>12. Acknowledgment</w:t>
      </w:r>
    </w:p>
    <w:p>
      <w:r>
        <w:t>By entering Eyegasms, you affirm your agreement to these Terms of Access and all supporting policies.</w:t>
      </w:r>
    </w:p>
    <w:p>
      <w:r>
        <w:t>“Access to Eyegasms is not a right — it is a privilege. And with privilege comes the responsibility of discretion.”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